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pPr>
      <w:bookmarkStart w:id="2" w:name="_GoBack"/>
      <w:r>
        <w:t>苏州职德教育科技有限公司简介</w:t>
      </w:r>
    </w:p>
    <w:bookmarkEnd w:id="2"/>
    <w:p>
      <w:pPr>
        <w:pStyle w:val="3"/>
        <w:rPr>
          <w:sz w:val="36"/>
        </w:rPr>
      </w:pPr>
      <w:r>
        <w:rPr>
          <w:rFonts w:hint="eastAsia"/>
          <w:sz w:val="36"/>
        </w:rPr>
        <w:t>公司简介</w:t>
      </w:r>
    </w:p>
    <w:p>
      <w:r>
        <w:rPr>
          <w:rFonts w:hint="eastAsia"/>
        </w:rPr>
        <w:t>苏州职德教育科技有限公司是一家国际化的职业教育专业服务机构及职业院校运营投资商。公司是一家集智能制造生产系统研发设计、德国“双元制”人才培养、尖端工业技术推广和应用于一体的高科技企业。</w:t>
      </w:r>
    </w:p>
    <w:p>
      <w:pPr>
        <w:pStyle w:val="3"/>
        <w:rPr>
          <w:sz w:val="36"/>
        </w:rPr>
      </w:pPr>
      <w:r>
        <w:rPr>
          <w:rFonts w:hint="eastAsia"/>
          <w:sz w:val="36"/>
        </w:rPr>
        <w:t>公司愿景:</w:t>
      </w:r>
      <w:r>
        <w:rPr>
          <w:sz w:val="36"/>
        </w:rPr>
        <w:t xml:space="preserve"> </w:t>
      </w:r>
      <w:r>
        <w:rPr>
          <w:rFonts w:hint="eastAsia"/>
          <w:b w:val="0"/>
          <w:sz w:val="30"/>
          <w:szCs w:val="30"/>
        </w:rPr>
        <w:t>产教人城、协同育人</w:t>
      </w:r>
    </w:p>
    <w:p>
      <w:r>
        <w:rPr>
          <w:rFonts w:hint="eastAsia"/>
        </w:rPr>
        <w:t>我们秉承“产教人城、协同育人”的理念，与全球领先的技术学院和教学研发团队共同开发课程资源和培训设备。教育与实践相结合，同步技术发展和教学课程，让学员更好的掌握实际工作所需的知识与技能。</w:t>
      </w:r>
    </w:p>
    <w:p/>
    <w:p>
      <w:pPr>
        <w:pStyle w:val="3"/>
        <w:rPr>
          <w:rFonts w:hint="eastAsia"/>
          <w:b w:val="0"/>
          <w:sz w:val="36"/>
        </w:rPr>
      </w:pPr>
      <w:r>
        <w:rPr>
          <w:rFonts w:hint="eastAsia"/>
          <w:b w:val="0"/>
          <w:sz w:val="36"/>
        </w:rPr>
        <w:t>我们的优势</w:t>
      </w:r>
    </w:p>
    <w:p>
      <w:pPr>
        <w:pStyle w:val="4"/>
        <w:rPr>
          <w:b w:val="0"/>
          <w:sz w:val="30"/>
          <w:szCs w:val="30"/>
        </w:rPr>
      </w:pPr>
      <w:r>
        <w:rPr>
          <w:rFonts w:hint="eastAsia"/>
          <w:b w:val="0"/>
          <w:sz w:val="30"/>
          <w:szCs w:val="30"/>
        </w:rPr>
        <w:t>0</w:t>
      </w:r>
      <w:r>
        <w:rPr>
          <w:b w:val="0"/>
          <w:sz w:val="30"/>
          <w:szCs w:val="30"/>
        </w:rPr>
        <w:t xml:space="preserve">1 </w:t>
      </w:r>
      <w:r>
        <w:rPr>
          <w:rFonts w:hint="eastAsia"/>
          <w:b w:val="0"/>
          <w:sz w:val="30"/>
          <w:szCs w:val="30"/>
        </w:rPr>
        <w:t>定制化的国际职业教育课程</w:t>
      </w:r>
    </w:p>
    <w:p>
      <w:r>
        <w:rPr>
          <w:rFonts w:hint="eastAsia"/>
        </w:rPr>
        <w:t>我们整合德国技术课程和全球教学设备，在集成电路、智能制造、工业</w:t>
      </w:r>
      <w:r>
        <w:t>4.0、汽车工程、健康管理与服务等专业领域，为中国职业院校与企业提供科学的、系统的专业人才和技术工人培养方案。</w:t>
      </w:r>
    </w:p>
    <w:p>
      <w:pPr>
        <w:pStyle w:val="5"/>
      </w:pPr>
      <w:r>
        <w:t></w:t>
      </w:r>
      <w:r>
        <w:tab/>
      </w:r>
      <w:r>
        <w:t>中德双基地研发中心</w:t>
      </w:r>
    </w:p>
    <w:p>
      <w:pPr>
        <w:pStyle w:val="9"/>
        <w:numPr>
          <w:ilvl w:val="0"/>
          <w:numId w:val="1"/>
        </w:numPr>
        <w:ind w:firstLineChars="0"/>
      </w:pPr>
      <w:r>
        <w:rPr>
          <w:rFonts w:hint="eastAsia"/>
        </w:rPr>
        <w:t>德国研发基地：职德跨企业培训中心与德累斯顿芯片学院半导体专业课程研究中心：</w:t>
      </w:r>
    </w:p>
    <w:p>
      <w:pPr>
        <w:pStyle w:val="9"/>
        <w:numPr>
          <w:ilvl w:val="0"/>
          <w:numId w:val="1"/>
        </w:numPr>
        <w:ind w:firstLineChars="0"/>
      </w:pPr>
      <w:r>
        <w:rPr>
          <w:rFonts w:hint="eastAsia"/>
        </w:rPr>
        <w:t>中国研发基地：德国课程本土化、教学教育研发、师资培训和实训室规划</w:t>
      </w:r>
    </w:p>
    <w:p>
      <w:pPr>
        <w:pStyle w:val="9"/>
        <w:ind w:left="420" w:firstLine="0" w:firstLineChars="0"/>
      </w:pPr>
    </w:p>
    <w:p>
      <w:pPr>
        <w:pStyle w:val="5"/>
        <w:ind w:firstLine="562" w:firstLineChars="200"/>
      </w:pPr>
      <w:r>
        <w:rPr>
          <w:rFonts w:hint="eastAsia"/>
        </w:rPr>
        <w:t>中德国际化合作办学</w:t>
      </w:r>
    </w:p>
    <w:p>
      <w:pPr>
        <w:pStyle w:val="9"/>
        <w:numPr>
          <w:ilvl w:val="0"/>
          <w:numId w:val="1"/>
        </w:numPr>
        <w:ind w:firstLineChars="0"/>
      </w:pPr>
      <w:r>
        <w:rPr>
          <w:rFonts w:hint="eastAsia"/>
        </w:rPr>
        <w:t>德累斯顿芯片学院微电子专业方向</w:t>
      </w:r>
    </w:p>
    <w:p>
      <w:pPr>
        <w:pStyle w:val="9"/>
        <w:numPr>
          <w:ilvl w:val="0"/>
          <w:numId w:val="1"/>
        </w:numPr>
        <w:ind w:firstLineChars="0"/>
      </w:pPr>
      <w:r>
        <w:rPr>
          <w:rFonts w:hint="eastAsia"/>
        </w:rPr>
        <w:t>德国智能制造专业方向</w:t>
      </w:r>
    </w:p>
    <w:p>
      <w:pPr>
        <w:pStyle w:val="9"/>
        <w:numPr>
          <w:ilvl w:val="0"/>
          <w:numId w:val="1"/>
        </w:numPr>
        <w:ind w:firstLineChars="0"/>
      </w:pPr>
      <w:r>
        <w:rPr>
          <w:rFonts w:hint="eastAsia"/>
        </w:rPr>
        <w:t>新能源汽车专业方向</w:t>
      </w:r>
    </w:p>
    <w:p>
      <w:pPr>
        <w:pStyle w:val="9"/>
        <w:numPr>
          <w:ilvl w:val="0"/>
          <w:numId w:val="1"/>
        </w:numPr>
        <w:ind w:firstLineChars="0"/>
      </w:pPr>
      <w:r>
        <w:rPr>
          <w:rFonts w:hint="eastAsia"/>
        </w:rPr>
        <w:t>健康管理与服务专业方向</w:t>
      </w:r>
    </w:p>
    <w:p/>
    <w:p>
      <w:pPr>
        <w:pStyle w:val="4"/>
        <w:rPr>
          <w:b w:val="0"/>
          <w:sz w:val="30"/>
          <w:szCs w:val="30"/>
        </w:rPr>
      </w:pPr>
      <w:bookmarkStart w:id="0" w:name="_Hlk101533182"/>
      <w:r>
        <w:rPr>
          <w:rFonts w:hint="eastAsia"/>
          <w:b w:val="0"/>
          <w:sz w:val="30"/>
          <w:szCs w:val="30"/>
        </w:rPr>
        <w:t>0</w:t>
      </w:r>
      <w:r>
        <w:rPr>
          <w:b w:val="0"/>
          <w:sz w:val="30"/>
          <w:szCs w:val="30"/>
        </w:rPr>
        <w:t xml:space="preserve">2 </w:t>
      </w:r>
      <w:r>
        <w:rPr>
          <w:rFonts w:hint="eastAsia"/>
          <w:b w:val="0"/>
          <w:sz w:val="30"/>
          <w:szCs w:val="30"/>
        </w:rPr>
        <w:t>享誉全球的“德国制造”教研团队</w:t>
      </w:r>
    </w:p>
    <w:bookmarkEnd w:id="0"/>
    <w:p>
      <w:pPr>
        <w:pStyle w:val="9"/>
        <w:numPr>
          <w:ilvl w:val="0"/>
          <w:numId w:val="1"/>
        </w:numPr>
        <w:ind w:firstLineChars="0"/>
      </w:pPr>
      <w:r>
        <w:rPr>
          <w:rFonts w:hint="eastAsia"/>
        </w:rPr>
        <w:t>对于职德来说，保证“德国”质量和服务标准是首要条件。为此，我们着力打造了专业且强大的德国课程开发团队和系统的师资培训课程与指导老师团队。在我们的教学课程体系中，包括培训课程、教材出版等，都注入了德国双元制教育体系的基因。</w:t>
      </w:r>
    </w:p>
    <w:p/>
    <w:p>
      <w:pPr>
        <w:pStyle w:val="4"/>
        <w:rPr>
          <w:b w:val="0"/>
          <w:sz w:val="30"/>
          <w:szCs w:val="30"/>
        </w:rPr>
      </w:pPr>
      <w:bookmarkStart w:id="1" w:name="_Hlk101533192"/>
      <w:r>
        <w:rPr>
          <w:rFonts w:hint="eastAsia"/>
          <w:b w:val="0"/>
          <w:sz w:val="30"/>
          <w:szCs w:val="30"/>
        </w:rPr>
        <w:t>0</w:t>
      </w:r>
      <w:r>
        <w:rPr>
          <w:b w:val="0"/>
          <w:sz w:val="30"/>
          <w:szCs w:val="30"/>
        </w:rPr>
        <w:t xml:space="preserve">3 </w:t>
      </w:r>
      <w:r>
        <w:rPr>
          <w:rFonts w:hint="eastAsia"/>
          <w:b w:val="0"/>
          <w:sz w:val="30"/>
          <w:szCs w:val="30"/>
        </w:rPr>
        <w:t>标准化的实训中心解决方案</w:t>
      </w:r>
    </w:p>
    <w:bookmarkEnd w:id="1"/>
    <w:p>
      <w:pPr>
        <w:rPr>
          <w:b/>
        </w:rPr>
      </w:pPr>
    </w:p>
    <w:p>
      <w:pPr>
        <w:pStyle w:val="9"/>
        <w:numPr>
          <w:ilvl w:val="0"/>
          <w:numId w:val="1"/>
        </w:numPr>
        <w:ind w:firstLineChars="0"/>
      </w:pPr>
      <w:r>
        <w:rPr>
          <w:rFonts w:hint="eastAsia"/>
        </w:rPr>
        <w:t>我们根据德国学习型工厂模式，建立培养学生实践操作技能和项目综合管理能力的学习基地，实现“在校学习”与“企业就业”的无缝对接。</w:t>
      </w:r>
    </w:p>
    <w:p>
      <w:pPr>
        <w:pStyle w:val="9"/>
        <w:numPr>
          <w:ilvl w:val="0"/>
          <w:numId w:val="1"/>
        </w:numPr>
        <w:ind w:firstLineChars="0"/>
      </w:pPr>
      <w:r>
        <w:rPr>
          <w:rFonts w:hint="eastAsia"/>
        </w:rPr>
        <w:t>中心的优势：</w:t>
      </w:r>
    </w:p>
    <w:p>
      <w:pPr>
        <w:pStyle w:val="9"/>
        <w:numPr>
          <w:ilvl w:val="0"/>
          <w:numId w:val="2"/>
        </w:numPr>
        <w:ind w:firstLineChars="0"/>
      </w:pPr>
      <w:r>
        <w:rPr>
          <w:rFonts w:hint="eastAsia"/>
        </w:rPr>
        <w:t>降低人力资源成本</w:t>
      </w:r>
    </w:p>
    <w:p>
      <w:pPr>
        <w:pStyle w:val="9"/>
        <w:numPr>
          <w:ilvl w:val="0"/>
          <w:numId w:val="2"/>
        </w:numPr>
        <w:ind w:firstLineChars="0"/>
      </w:pPr>
      <w:r>
        <w:rPr>
          <w:rFonts w:hint="eastAsia"/>
        </w:rPr>
        <w:t>无缝对接</w:t>
      </w:r>
    </w:p>
    <w:p>
      <w:pPr>
        <w:pStyle w:val="9"/>
        <w:numPr>
          <w:ilvl w:val="0"/>
          <w:numId w:val="2"/>
        </w:numPr>
        <w:ind w:firstLineChars="0"/>
      </w:pPr>
      <w:r>
        <w:rPr>
          <w:rFonts w:hint="eastAsia"/>
        </w:rPr>
        <w:t>降低新员工流失风险</w:t>
      </w:r>
    </w:p>
    <w:p>
      <w:pPr>
        <w:pStyle w:val="9"/>
        <w:numPr>
          <w:ilvl w:val="0"/>
          <w:numId w:val="2"/>
        </w:numPr>
        <w:ind w:firstLineChars="0"/>
      </w:pPr>
      <w:r>
        <w:rPr>
          <w:rFonts w:hint="eastAsia"/>
        </w:rPr>
        <w:t>优化生产工艺</w:t>
      </w:r>
    </w:p>
    <w:p>
      <w:pPr>
        <w:pStyle w:val="9"/>
        <w:numPr>
          <w:ilvl w:val="0"/>
          <w:numId w:val="2"/>
        </w:numPr>
        <w:ind w:firstLineChars="0"/>
      </w:pPr>
      <w:r>
        <w:rPr>
          <w:rFonts w:hint="eastAsia"/>
        </w:rPr>
        <w:t>增值经济效益</w:t>
      </w:r>
    </w:p>
    <w:p>
      <w:pPr>
        <w:rPr>
          <w:rFonts w:hint="eastAsia"/>
        </w:rPr>
      </w:pPr>
    </w:p>
    <w:p>
      <w:pPr>
        <w:pStyle w:val="3"/>
        <w:rPr>
          <w:sz w:val="36"/>
        </w:rPr>
      </w:pPr>
      <w:r>
        <w:rPr>
          <w:rFonts w:hint="eastAsia"/>
          <w:sz w:val="36"/>
        </w:rPr>
        <w:t>公司信息</w:t>
      </w:r>
    </w:p>
    <w:p>
      <w:r>
        <w:fldChar w:fldCharType="begin"/>
      </w:r>
      <w:r>
        <w:instrText xml:space="preserve"> HYPERLINK "http://www.zderedu.com" </w:instrText>
      </w:r>
      <w:r>
        <w:fldChar w:fldCharType="separate"/>
      </w:r>
      <w:r>
        <w:rPr>
          <w:rStyle w:val="8"/>
        </w:rPr>
        <w:t>www.zderedu.com</w:t>
      </w:r>
      <w:r>
        <w:rPr>
          <w:rStyle w:val="8"/>
        </w:rPr>
        <w:fldChar w:fldCharType="end"/>
      </w:r>
    </w:p>
    <w:p>
      <w:r>
        <w:rPr>
          <w:rFonts w:hint="eastAsia"/>
        </w:rPr>
        <w:t>企业邮箱：</w:t>
      </w:r>
      <w:r>
        <w:fldChar w:fldCharType="begin"/>
      </w:r>
      <w:r>
        <w:instrText xml:space="preserve"> HYPERLINK "mailto:info@zderedu.com" </w:instrText>
      </w:r>
      <w:r>
        <w:fldChar w:fldCharType="separate"/>
      </w:r>
      <w:r>
        <w:rPr>
          <w:rStyle w:val="8"/>
        </w:rPr>
        <w:t>info@zderedu.com</w:t>
      </w:r>
      <w:r>
        <w:rPr>
          <w:rStyle w:val="8"/>
        </w:rPr>
        <w:fldChar w:fldCharType="end"/>
      </w:r>
    </w:p>
    <w:p>
      <w:r>
        <w:rPr>
          <w:rFonts w:hint="eastAsia"/>
        </w:rPr>
        <w:t>地址：江苏省苏州工业园区金鸡湖大道</w:t>
      </w:r>
      <w:r>
        <w:t>1355号国际科技园A0501</w:t>
      </w:r>
    </w:p>
    <w:p/>
    <w:p>
      <w:pPr>
        <w:pStyle w:val="2"/>
        <w:numPr>
          <w:numId w:val="0"/>
        </w:numPr>
        <w:ind w:leftChars="0"/>
      </w:pPr>
      <w:r>
        <w:rPr>
          <w:rFonts w:hint="eastAsia"/>
        </w:rPr>
        <w:t>项目服务</w:t>
      </w:r>
    </w:p>
    <w:p>
      <w:pPr>
        <w:pStyle w:val="3"/>
      </w:pPr>
      <w:r>
        <w:rPr>
          <w:rFonts w:hint="eastAsia"/>
        </w:rPr>
        <w:t>携手合作，共同推动中国职业教育发展</w:t>
      </w:r>
    </w:p>
    <w:p>
      <w:r>
        <w:rPr>
          <w:rFonts w:hint="eastAsia"/>
        </w:rPr>
        <w:t>我们协同德国德累斯顿芯片学院、茨维考西萨克森应用科技大学、德累斯顿技术经济应用大学、</w:t>
      </w:r>
      <w:r>
        <w:t>德累斯顿工业大学</w:t>
      </w:r>
      <w:r>
        <w:rPr>
          <w:rFonts w:hint="eastAsia"/>
        </w:rPr>
        <w:t>等展开广泛的合作，提供德国人才培养的标准和资源。</w:t>
      </w:r>
    </w:p>
    <w:p/>
    <w:p>
      <w:pPr>
        <w:pStyle w:val="4"/>
      </w:pPr>
      <w:r>
        <w:rPr>
          <w:rFonts w:hint="eastAsia"/>
        </w:rPr>
        <w:t>定制化的方案于执行</w:t>
      </w:r>
    </w:p>
    <w:p>
      <w:pPr>
        <w:rPr>
          <w:rFonts w:hint="eastAsia"/>
        </w:rPr>
      </w:pPr>
      <w:r>
        <w:rPr>
          <w:rFonts w:hint="eastAsia"/>
        </w:rPr>
        <w:t>职德可以为学校建立或升级学科专业，引入中德合作、双元制教学模式，引进学科的理论课程资料与实操载体，使学生拥有扎实的专业理论基础知识及操作技能，学生成功完成学业并通过相应考试后可获得技术资格认证书。</w:t>
      </w:r>
    </w:p>
    <w:p>
      <w:pPr>
        <w:pStyle w:val="4"/>
      </w:pPr>
      <w:r>
        <w:rPr>
          <w:rFonts w:hint="eastAsia"/>
        </w:rPr>
        <w:t>职业技术国际认证</w:t>
      </w:r>
    </w:p>
    <w:p>
      <w:r>
        <w:t>职业技术证书是为社会培养实践能力和管理能力相结合的技术人才，以培训、考试、认证为一体的综合性项目。按照职业技术应用领域的不同，项目认证体系包含不同类型和不同等级。参加培训并通过考核者，将获得政府颁发的《职业技术初级/中级证书/高级证书》，该证书是作为反映技能水平的权威性职业资格证明。</w:t>
      </w:r>
    </w:p>
    <w:p/>
    <w:p>
      <w:pPr>
        <w:pStyle w:val="4"/>
      </w:pPr>
      <w:r>
        <w:t>人力资源服务平台</w:t>
      </w:r>
    </w:p>
    <w:p>
      <w:pPr>
        <w:rPr>
          <w:rFonts w:hint="eastAsia"/>
        </w:rPr>
      </w:pPr>
      <w:r>
        <w:rPr>
          <w:b/>
        </w:rPr>
        <w:t>平台人才储备</w:t>
      </w:r>
      <w:r>
        <w:br w:type="textWrapping"/>
      </w:r>
      <w:r>
        <w:t>通过学院合作、专业共建，平台建立大量的初级技术人才储备库。我们以项目承揽、产量承接的方式，最大程度为合作企业降低内部管理成本，提高效益。</w:t>
      </w:r>
      <w:r>
        <w:br w:type="textWrapping"/>
      </w:r>
      <w:r>
        <w:br w:type="textWrapping"/>
      </w:r>
      <w:r>
        <w:rPr>
          <w:b/>
        </w:rPr>
        <w:t>专业技术人才推荐</w:t>
      </w:r>
      <w:r>
        <w:br w:type="textWrapping"/>
      </w:r>
      <w:r>
        <w:t>为合作企业推荐技术型人才，包括相关初、高级技术工程师，及相关证书验证服务。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18326F00"/>
    <w:multiLevelType w:val="multilevel"/>
    <w:tmpl w:val="18326F00"/>
    <w:lvl w:ilvl="0" w:tentative="0">
      <w:start w:val="1"/>
      <w:numFmt w:val="bullet"/>
      <w:lvlText w:val=""/>
      <w:lvlPicBulletId w:val="0"/>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7CE94F34"/>
    <w:multiLevelType w:val="multilevel"/>
    <w:tmpl w:val="7CE94F34"/>
    <w:lvl w:ilvl="0" w:tentative="0">
      <w:start w:val="1"/>
      <w:numFmt w:val="decimal"/>
      <w:lvlText w:val="%1)"/>
      <w:lvlJc w:val="left"/>
      <w:pPr>
        <w:ind w:left="1260" w:hanging="420"/>
      </w:pPr>
      <w:rPr>
        <w:rFonts w:hint="default"/>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92E5C"/>
    <w:rsid w:val="77692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8">
    <w:name w:val="Hyperlink"/>
    <w:basedOn w:val="7"/>
    <w:unhideWhenUsed/>
    <w:uiPriority w:val="99"/>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2022-05-06T02:31:00Z</dcterms:created>
  <dc:creator>糖</dc:creator>
  <cp:lastModifiedBy>糖</cp:lastModifiedBy>
  <dcterms:modified xsi:type="dcterms:W3CDTF">2022-05-06T02:33:25Z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